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53390" w:rsidRDefault="00000000">
      <w:pPr>
        <w:spacing w:before="240" w:after="240"/>
        <w:rPr>
          <w:b/>
          <w:color w:val="000000"/>
          <w:sz w:val="26"/>
          <w:szCs w:val="26"/>
        </w:rPr>
      </w:pPr>
      <w:r>
        <w:rPr>
          <w:b/>
          <w:color w:val="000000"/>
          <w:sz w:val="26"/>
          <w:szCs w:val="26"/>
        </w:rPr>
        <w:t>Solicitud de Pasantía y Voluntariado a Largo Plazo - Salud Para Todos Caribe (SPTC)</w:t>
      </w:r>
    </w:p>
    <w:p w14:paraId="00000002" w14:textId="77777777" w:rsidR="00753390" w:rsidRDefault="00000000">
      <w:pPr>
        <w:spacing w:before="240" w:after="240"/>
      </w:pPr>
      <w:r>
        <w:t>Una experiencia para estudiantes y personas interesadas en la salud global y medicina natural</w:t>
      </w:r>
    </w:p>
    <w:p w14:paraId="00000003" w14:textId="77777777" w:rsidR="00753390" w:rsidRDefault="00000000">
      <w:pPr>
        <w:spacing w:before="240" w:after="240"/>
      </w:pPr>
      <w:r>
        <w:t>Por favor, completa esta solicitud y envíala a: rachel@saludparatodoscaribe.org</w:t>
      </w:r>
    </w:p>
    <w:p w14:paraId="00000004" w14:textId="77777777" w:rsidR="00753390" w:rsidRDefault="00A53ADC">
      <w:r>
        <w:rPr>
          <w:noProof/>
        </w:rPr>
        <w:pict w14:anchorId="4A6C6AEA">
          <v:rect id="_x0000_i1060" alt="" style="width:451.6pt;height:.05pt;mso-width-percent:0;mso-height-percent:0;mso-width-percent:0;mso-height-percent:0" o:hrpct="965" o:hralign="center" o:hrstd="t" o:hr="t" fillcolor="#a0a0a0" stroked="f"/>
        </w:pict>
      </w:r>
    </w:p>
    <w:p w14:paraId="00000005" w14:textId="77777777" w:rsidR="00753390" w:rsidRDefault="00000000">
      <w:pPr>
        <w:pStyle w:val="Heading3"/>
        <w:keepNext w:val="0"/>
        <w:keepLines w:val="0"/>
        <w:spacing w:before="280"/>
        <w:rPr>
          <w:b/>
          <w:color w:val="000000"/>
          <w:sz w:val="26"/>
          <w:szCs w:val="26"/>
        </w:rPr>
      </w:pPr>
      <w:bookmarkStart w:id="0" w:name="_lx7okydx49sc" w:colFirst="0" w:colLast="0"/>
      <w:bookmarkEnd w:id="0"/>
      <w:r>
        <w:rPr>
          <w:b/>
          <w:color w:val="000000"/>
          <w:sz w:val="26"/>
          <w:szCs w:val="26"/>
        </w:rPr>
        <w:t>Información de Contacto</w:t>
      </w:r>
    </w:p>
    <w:p w14:paraId="00000006" w14:textId="77777777" w:rsidR="00753390" w:rsidRDefault="00000000">
      <w:pPr>
        <w:spacing w:before="240" w:after="240"/>
      </w:pPr>
      <w:r>
        <w:t>Nombre: ___________________________________ Fecha de nacimiento: __________ (dd/mm/aa)</w:t>
      </w:r>
    </w:p>
    <w:p w14:paraId="00000007" w14:textId="77777777" w:rsidR="00753390" w:rsidRDefault="00000000">
      <w:pPr>
        <w:spacing w:before="240" w:after="240"/>
      </w:pPr>
      <w:r>
        <w:t>(Nombre) (Apellido) (Segundo nombre)</w:t>
      </w:r>
    </w:p>
    <w:p w14:paraId="00000008" w14:textId="77777777" w:rsidR="00753390" w:rsidRDefault="00000000">
      <w:pPr>
        <w:spacing w:before="240" w:after="240"/>
      </w:pPr>
      <w:r>
        <w:t>Dirección: _____________________________________________________________</w:t>
      </w:r>
    </w:p>
    <w:p w14:paraId="00000009" w14:textId="77777777" w:rsidR="00753390" w:rsidRDefault="00000000">
      <w:pPr>
        <w:spacing w:before="240" w:after="240"/>
      </w:pPr>
      <w:r>
        <w:t>(Calle) (Ciudad) (Código postal)</w:t>
      </w:r>
    </w:p>
    <w:p w14:paraId="0000000A" w14:textId="77777777" w:rsidR="00753390" w:rsidRDefault="00000000">
      <w:pPr>
        <w:spacing w:before="240" w:after="240"/>
      </w:pPr>
      <w:r>
        <w:t>Teléfono de contacto: (        ) ___________ Correo electrónico: ___________________________</w:t>
      </w:r>
    </w:p>
    <w:p w14:paraId="0000000B" w14:textId="77777777" w:rsidR="00753390" w:rsidRDefault="00A53ADC">
      <w:r>
        <w:rPr>
          <w:noProof/>
        </w:rPr>
        <w:pict w14:anchorId="45D371C5">
          <v:rect id="_x0000_i1059" alt="" style="width:451.6pt;height:.05pt;mso-width-percent:0;mso-height-percent:0;mso-width-percent:0;mso-height-percent:0" o:hrpct="965" o:hralign="center" o:hrstd="t" o:hr="t" fillcolor="#a0a0a0" stroked="f"/>
        </w:pict>
      </w:r>
    </w:p>
    <w:p w14:paraId="0000000C" w14:textId="77777777" w:rsidR="00753390" w:rsidRDefault="00000000">
      <w:pPr>
        <w:pStyle w:val="Heading3"/>
        <w:keepNext w:val="0"/>
        <w:keepLines w:val="0"/>
        <w:spacing w:before="280"/>
        <w:rPr>
          <w:b/>
          <w:color w:val="000000"/>
          <w:sz w:val="26"/>
          <w:szCs w:val="26"/>
        </w:rPr>
      </w:pPr>
      <w:bookmarkStart w:id="1" w:name="_pzoyleigupf6" w:colFirst="0" w:colLast="0"/>
      <w:bookmarkEnd w:id="1"/>
      <w:r>
        <w:rPr>
          <w:b/>
          <w:color w:val="000000"/>
          <w:sz w:val="26"/>
          <w:szCs w:val="26"/>
        </w:rPr>
        <w:t>Educación</w:t>
      </w:r>
    </w:p>
    <w:p w14:paraId="0000000D" w14:textId="77777777" w:rsidR="00753390" w:rsidRDefault="00000000">
      <w:pPr>
        <w:spacing w:before="240" w:after="240"/>
      </w:pPr>
      <w:r>
        <w:t>Nombre de la institución educativa u organización: ________________________ Año: _______</w:t>
      </w:r>
    </w:p>
    <w:p w14:paraId="0000000E" w14:textId="77777777" w:rsidR="00753390" w:rsidRDefault="00000000">
      <w:pPr>
        <w:spacing w:before="240" w:after="240"/>
      </w:pPr>
      <w:r>
        <w:t>Especialización(es): _______________________ Subespecialización(es): ____________________</w:t>
      </w:r>
    </w:p>
    <w:p w14:paraId="0000000F" w14:textId="77777777" w:rsidR="00753390" w:rsidRDefault="00000000">
      <w:pPr>
        <w:spacing w:before="240" w:after="240"/>
      </w:pPr>
      <w:r>
        <w:t>Experiencia relevante:</w:t>
      </w:r>
    </w:p>
    <w:p w14:paraId="00000010" w14:textId="77777777" w:rsidR="00753390" w:rsidRDefault="00A53ADC">
      <w:r>
        <w:rPr>
          <w:noProof/>
        </w:rPr>
        <w:pict w14:anchorId="39D2DE2C">
          <v:rect id="_x0000_i1058" alt="" style="width:451.6pt;height:.05pt;mso-width-percent:0;mso-height-percent:0;mso-width-percent:0;mso-height-percent:0" o:hrpct="965" o:hralign="center" o:hrstd="t" o:hr="t" fillcolor="#a0a0a0" stroked="f"/>
        </w:pict>
      </w:r>
    </w:p>
    <w:p w14:paraId="00000011" w14:textId="77777777" w:rsidR="00753390" w:rsidRDefault="00A53ADC">
      <w:r>
        <w:rPr>
          <w:noProof/>
        </w:rPr>
        <w:pict w14:anchorId="59CA1E8B">
          <v:rect id="_x0000_i1057" alt="" style="width:451.6pt;height:.05pt;mso-width-percent:0;mso-height-percent:0;mso-width-percent:0;mso-height-percent:0" o:hrpct="965" o:hralign="center" o:hrstd="t" o:hr="t" fillcolor="#a0a0a0" stroked="f"/>
        </w:pict>
      </w:r>
    </w:p>
    <w:p w14:paraId="00000012" w14:textId="77777777" w:rsidR="00753390" w:rsidRDefault="00A53ADC">
      <w:r>
        <w:rPr>
          <w:noProof/>
        </w:rPr>
        <w:pict w14:anchorId="7E092F3B">
          <v:rect id="_x0000_i1056" alt="" style="width:451.6pt;height:.05pt;mso-width-percent:0;mso-height-percent:0;mso-width-percent:0;mso-height-percent:0" o:hrpct="965" o:hralign="center" o:hrstd="t" o:hr="t" fillcolor="#a0a0a0" stroked="f"/>
        </w:pict>
      </w:r>
    </w:p>
    <w:p w14:paraId="00000013" w14:textId="77777777" w:rsidR="00753390" w:rsidRDefault="00000000">
      <w:pPr>
        <w:spacing w:before="240" w:after="240"/>
      </w:pPr>
      <w:r>
        <w:t>Experiencia de viaje:</w:t>
      </w:r>
    </w:p>
    <w:p w14:paraId="00000014" w14:textId="77777777" w:rsidR="00753390" w:rsidRDefault="00A53ADC">
      <w:r>
        <w:rPr>
          <w:noProof/>
        </w:rPr>
        <w:pict w14:anchorId="22D55C5E">
          <v:rect id="_x0000_i1055" alt="" style="width:451.6pt;height:.05pt;mso-width-percent:0;mso-height-percent:0;mso-width-percent:0;mso-height-percent:0" o:hrpct="965" o:hralign="center" o:hrstd="t" o:hr="t" fillcolor="#a0a0a0" stroked="f"/>
        </w:pict>
      </w:r>
    </w:p>
    <w:p w14:paraId="00000015" w14:textId="77777777" w:rsidR="00753390" w:rsidRDefault="00A53ADC">
      <w:r>
        <w:rPr>
          <w:noProof/>
        </w:rPr>
        <w:pict w14:anchorId="2D55B76E">
          <v:rect id="_x0000_i1054" alt="" style="width:451.6pt;height:.05pt;mso-width-percent:0;mso-height-percent:0;mso-width-percent:0;mso-height-percent:0" o:hrpct="965" o:hralign="center" o:hrstd="t" o:hr="t" fillcolor="#a0a0a0" stroked="f"/>
        </w:pict>
      </w:r>
    </w:p>
    <w:p w14:paraId="00000016" w14:textId="77777777" w:rsidR="00753390" w:rsidRDefault="00000000">
      <w:pPr>
        <w:spacing w:before="240" w:after="240"/>
      </w:pPr>
      <w:r>
        <w:t>Nivel de español:</w:t>
      </w:r>
    </w:p>
    <w:p w14:paraId="00000017" w14:textId="77777777" w:rsidR="00753390" w:rsidRDefault="00A53ADC">
      <w:r>
        <w:rPr>
          <w:noProof/>
        </w:rPr>
        <w:pict w14:anchorId="45680C61">
          <v:rect id="_x0000_i1053" alt="" style="width:451.6pt;height:.05pt;mso-width-percent:0;mso-height-percent:0;mso-width-percent:0;mso-height-percent:0" o:hrpct="965" o:hralign="center" o:hrstd="t" o:hr="t" fillcolor="#a0a0a0" stroked="f"/>
        </w:pict>
      </w:r>
    </w:p>
    <w:p w14:paraId="00000018" w14:textId="77777777" w:rsidR="00753390" w:rsidRDefault="00A53ADC">
      <w:r>
        <w:rPr>
          <w:noProof/>
        </w:rPr>
        <w:pict w14:anchorId="07FDE5A7">
          <v:rect id="_x0000_i1052" alt="" style="width:451.6pt;height:.05pt;mso-width-percent:0;mso-height-percent:0;mso-width-percent:0;mso-height-percent:0" o:hrpct="965" o:hralign="center" o:hrstd="t" o:hr="t" fillcolor="#a0a0a0" stroked="f"/>
        </w:pict>
      </w:r>
    </w:p>
    <w:p w14:paraId="00000019" w14:textId="77777777" w:rsidR="00753390" w:rsidRDefault="00000000">
      <w:pPr>
        <w:pStyle w:val="Heading3"/>
        <w:keepNext w:val="0"/>
        <w:keepLines w:val="0"/>
        <w:spacing w:before="280"/>
        <w:rPr>
          <w:b/>
          <w:color w:val="000000"/>
          <w:sz w:val="26"/>
          <w:szCs w:val="26"/>
        </w:rPr>
      </w:pPr>
      <w:bookmarkStart w:id="2" w:name="_i5ve461zwmou" w:colFirst="0" w:colLast="0"/>
      <w:bookmarkEnd w:id="2"/>
      <w:r>
        <w:rPr>
          <w:b/>
          <w:color w:val="000000"/>
          <w:sz w:val="26"/>
          <w:szCs w:val="26"/>
        </w:rPr>
        <w:lastRenderedPageBreak/>
        <w:t>Información de Contacto en Caso de Emergencia</w:t>
      </w:r>
    </w:p>
    <w:p w14:paraId="0000001A" w14:textId="77777777" w:rsidR="00753390" w:rsidRDefault="00000000">
      <w:pPr>
        <w:numPr>
          <w:ilvl w:val="0"/>
          <w:numId w:val="1"/>
        </w:numPr>
        <w:spacing w:before="240"/>
      </w:pPr>
      <w:r>
        <w:t>Nombre: _____________________ Relación: ____________</w:t>
      </w:r>
      <w:r>
        <w:br/>
      </w:r>
      <w:r>
        <w:br/>
        <w:t xml:space="preserve"> Celular: (        ) ____________ Teléfono fijo: (        ) ____________</w:t>
      </w:r>
      <w:r>
        <w:br/>
      </w:r>
    </w:p>
    <w:p w14:paraId="0000001B" w14:textId="77777777" w:rsidR="00753390" w:rsidRDefault="00000000">
      <w:pPr>
        <w:numPr>
          <w:ilvl w:val="0"/>
          <w:numId w:val="1"/>
        </w:numPr>
        <w:spacing w:after="240"/>
      </w:pPr>
      <w:r>
        <w:t>Nombre: _____________________ Relación: ____________</w:t>
      </w:r>
      <w:r>
        <w:br/>
      </w:r>
      <w:r>
        <w:br/>
        <w:t xml:space="preserve"> Celular: (        ) ____________ Teléfono fijo: (        ) ____________</w:t>
      </w:r>
      <w:r>
        <w:br/>
      </w:r>
    </w:p>
    <w:p w14:paraId="0000001C" w14:textId="77777777" w:rsidR="00753390" w:rsidRDefault="00000000">
      <w:pPr>
        <w:spacing w:before="240" w:after="240"/>
      </w:pPr>
      <w:r>
        <w:t>Problemas de salud:</w:t>
      </w:r>
    </w:p>
    <w:p w14:paraId="0000001D" w14:textId="77777777" w:rsidR="00753390" w:rsidRDefault="00A53ADC">
      <w:r>
        <w:rPr>
          <w:noProof/>
        </w:rPr>
        <w:pict w14:anchorId="152B316A">
          <v:rect id="_x0000_i1051" alt="" style="width:451.6pt;height:.05pt;mso-width-percent:0;mso-height-percent:0;mso-width-percent:0;mso-height-percent:0" o:hrpct="965" o:hralign="center" o:hrstd="t" o:hr="t" fillcolor="#a0a0a0" stroked="f"/>
        </w:pict>
      </w:r>
    </w:p>
    <w:p w14:paraId="0000001E" w14:textId="77777777" w:rsidR="00753390" w:rsidRDefault="00A53ADC">
      <w:r>
        <w:rPr>
          <w:noProof/>
        </w:rPr>
        <w:pict w14:anchorId="6B8B76D9">
          <v:rect id="_x0000_i1050" alt="" style="width:451.6pt;height:.05pt;mso-width-percent:0;mso-height-percent:0;mso-width-percent:0;mso-height-percent:0" o:hrpct="965" o:hralign="center" o:hrstd="t" o:hr="t" fillcolor="#a0a0a0" stroked="f"/>
        </w:pict>
      </w:r>
    </w:p>
    <w:p w14:paraId="0000001F" w14:textId="77777777" w:rsidR="00753390" w:rsidRDefault="00000000">
      <w:pPr>
        <w:pStyle w:val="Heading3"/>
        <w:keepNext w:val="0"/>
        <w:keepLines w:val="0"/>
        <w:spacing w:before="280"/>
        <w:rPr>
          <w:b/>
          <w:color w:val="000000"/>
          <w:sz w:val="26"/>
          <w:szCs w:val="26"/>
        </w:rPr>
      </w:pPr>
      <w:bookmarkStart w:id="3" w:name="_r81ko47tzut3" w:colFirst="0" w:colLast="0"/>
      <w:bookmarkEnd w:id="3"/>
      <w:r>
        <w:rPr>
          <w:b/>
          <w:color w:val="000000"/>
          <w:sz w:val="26"/>
          <w:szCs w:val="26"/>
        </w:rPr>
        <w:t>Más sobre ti</w:t>
      </w:r>
    </w:p>
    <w:p w14:paraId="00000020" w14:textId="77777777" w:rsidR="00753390" w:rsidRDefault="00000000">
      <w:pPr>
        <w:spacing w:before="240" w:after="240"/>
      </w:pPr>
      <w:r>
        <w:t>¿Por qué estás interesado/a en esta pasantía?</w:t>
      </w:r>
    </w:p>
    <w:p w14:paraId="00000021" w14:textId="77777777" w:rsidR="00753390" w:rsidRDefault="00A53ADC">
      <w:r>
        <w:rPr>
          <w:noProof/>
        </w:rPr>
        <w:pict w14:anchorId="4593B861">
          <v:rect id="_x0000_i1049" alt="" style="width:451.6pt;height:.05pt;mso-width-percent:0;mso-height-percent:0;mso-width-percent:0;mso-height-percent:0" o:hrpct="965" o:hralign="center" o:hrstd="t" o:hr="t" fillcolor="#a0a0a0" stroked="f"/>
        </w:pict>
      </w:r>
    </w:p>
    <w:p w14:paraId="00000022" w14:textId="77777777" w:rsidR="00753390" w:rsidRDefault="00A53ADC">
      <w:r>
        <w:rPr>
          <w:noProof/>
        </w:rPr>
        <w:pict w14:anchorId="5923C6C6">
          <v:rect id="_x0000_i1048" alt="" style="width:451.6pt;height:.05pt;mso-width-percent:0;mso-height-percent:0;mso-width-percent:0;mso-height-percent:0" o:hrpct="965" o:hralign="center" o:hrstd="t" o:hr="t" fillcolor="#a0a0a0" stroked="f"/>
        </w:pict>
      </w:r>
    </w:p>
    <w:p w14:paraId="00000023" w14:textId="77777777" w:rsidR="00753390" w:rsidRDefault="00000000">
      <w:pPr>
        <w:spacing w:before="240" w:after="240"/>
      </w:pPr>
      <w:r>
        <w:t>¿Qué esperas lograr durante esta pasantía? (ideas, metas personales, etc.)</w:t>
      </w:r>
    </w:p>
    <w:p w14:paraId="00000024" w14:textId="77777777" w:rsidR="00753390" w:rsidRDefault="00A53ADC">
      <w:r>
        <w:rPr>
          <w:noProof/>
        </w:rPr>
        <w:pict w14:anchorId="2018D473">
          <v:rect id="_x0000_i1047" alt="" style="width:451.6pt;height:.05pt;mso-width-percent:0;mso-height-percent:0;mso-width-percent:0;mso-height-percent:0" o:hrpct="965" o:hralign="center" o:hrstd="t" o:hr="t" fillcolor="#a0a0a0" stroked="f"/>
        </w:pict>
      </w:r>
    </w:p>
    <w:p w14:paraId="00000025" w14:textId="77777777" w:rsidR="00753390" w:rsidRDefault="00A53ADC">
      <w:r>
        <w:rPr>
          <w:noProof/>
        </w:rPr>
        <w:pict w14:anchorId="528D19C7">
          <v:rect id="_x0000_i1046" alt="" style="width:451.6pt;height:.05pt;mso-width-percent:0;mso-height-percent:0;mso-width-percent:0;mso-height-percent:0" o:hrpct="965" o:hralign="center" o:hrstd="t" o:hr="t" fillcolor="#a0a0a0" stroked="f"/>
        </w:pict>
      </w:r>
    </w:p>
    <w:p w14:paraId="00000026" w14:textId="77777777" w:rsidR="00753390" w:rsidRDefault="00000000">
      <w:pPr>
        <w:spacing w:before="240" w:after="240"/>
      </w:pPr>
      <w:r>
        <w:t>¿Cuáles son algunas de tus fortalezas personales y áreas a mejorar?</w:t>
      </w:r>
    </w:p>
    <w:p w14:paraId="00000027" w14:textId="77777777" w:rsidR="00753390" w:rsidRDefault="00A53ADC">
      <w:r>
        <w:rPr>
          <w:noProof/>
        </w:rPr>
        <w:pict w14:anchorId="68A646CC">
          <v:rect id="_x0000_i1045" alt="" style="width:451.6pt;height:.05pt;mso-width-percent:0;mso-height-percent:0;mso-width-percent:0;mso-height-percent:0" o:hrpct="965" o:hralign="center" o:hrstd="t" o:hr="t" fillcolor="#a0a0a0" stroked="f"/>
        </w:pict>
      </w:r>
    </w:p>
    <w:p w14:paraId="00000028" w14:textId="77777777" w:rsidR="00753390" w:rsidRDefault="00A53ADC">
      <w:r>
        <w:rPr>
          <w:noProof/>
        </w:rPr>
        <w:pict w14:anchorId="58CB3DC7">
          <v:rect id="_x0000_i1044" alt="" style="width:451.6pt;height:.05pt;mso-width-percent:0;mso-height-percent:0;mso-width-percent:0;mso-height-percent:0" o:hrpct="965" o:hralign="center" o:hrstd="t" o:hr="t" fillcolor="#a0a0a0" stroked="f"/>
        </w:pict>
      </w:r>
    </w:p>
    <w:p w14:paraId="00000029" w14:textId="77777777" w:rsidR="00753390" w:rsidRDefault="00000000">
      <w:pPr>
        <w:spacing w:before="240" w:after="240"/>
      </w:pPr>
      <w:r>
        <w:t>¿Cuáles son tus metas futuras personales/profesionales y cómo planeas aplicar esta experiencia a ellas?</w:t>
      </w:r>
    </w:p>
    <w:p w14:paraId="0000002A" w14:textId="77777777" w:rsidR="00753390" w:rsidRDefault="00A53ADC">
      <w:r>
        <w:rPr>
          <w:noProof/>
        </w:rPr>
        <w:pict w14:anchorId="0ED9F16D">
          <v:rect id="_x0000_i1043" alt="" style="width:451.6pt;height:.05pt;mso-width-percent:0;mso-height-percent:0;mso-width-percent:0;mso-height-percent:0" o:hrpct="965" o:hralign="center" o:hrstd="t" o:hr="t" fillcolor="#a0a0a0" stroked="f"/>
        </w:pict>
      </w:r>
    </w:p>
    <w:p w14:paraId="0000002B" w14:textId="77777777" w:rsidR="00753390" w:rsidRDefault="00A53ADC">
      <w:r>
        <w:rPr>
          <w:noProof/>
        </w:rPr>
        <w:pict w14:anchorId="2A410A60">
          <v:rect id="_x0000_i1042" alt="" style="width:451.6pt;height:.05pt;mso-width-percent:0;mso-height-percent:0;mso-width-percent:0;mso-height-percent:0" o:hrpct="965" o:hralign="center" o:hrstd="t" o:hr="t" fillcolor="#a0a0a0" stroked="f"/>
        </w:pict>
      </w:r>
    </w:p>
    <w:p w14:paraId="0000002C" w14:textId="77777777" w:rsidR="00753390" w:rsidRDefault="00000000">
      <w:pPr>
        <w:spacing w:before="240" w:after="240"/>
      </w:pPr>
      <w:r>
        <w:t>¿Otros intereses o cosas que te gustaría hacer mientras estás en Puerto Viejo/Costa Rica?</w:t>
      </w:r>
    </w:p>
    <w:p w14:paraId="0000002D" w14:textId="77777777" w:rsidR="00753390" w:rsidRDefault="00A53ADC">
      <w:r>
        <w:rPr>
          <w:noProof/>
        </w:rPr>
        <w:pict w14:anchorId="6738F82F">
          <v:rect id="_x0000_i1041" alt="" style="width:451.6pt;height:.05pt;mso-width-percent:0;mso-height-percent:0;mso-width-percent:0;mso-height-percent:0" o:hrpct="965" o:hralign="center" o:hrstd="t" o:hr="t" fillcolor="#a0a0a0" stroked="f"/>
        </w:pict>
      </w:r>
    </w:p>
    <w:p w14:paraId="0000002E" w14:textId="77777777" w:rsidR="00753390" w:rsidRDefault="00A53ADC">
      <w:r>
        <w:rPr>
          <w:noProof/>
        </w:rPr>
        <w:pict w14:anchorId="71367126">
          <v:rect id="_x0000_i1040" alt="" style="width:451.6pt;height:.05pt;mso-width-percent:0;mso-height-percent:0;mso-width-percent:0;mso-height-percent:0" o:hrpct="965" o:hralign="center" o:hrstd="t" o:hr="t" fillcolor="#a0a0a0" stroked="f"/>
        </w:pict>
      </w:r>
    </w:p>
    <w:p w14:paraId="0000002F" w14:textId="77777777" w:rsidR="00753390" w:rsidRDefault="00000000">
      <w:pPr>
        <w:spacing w:before="240" w:after="240"/>
      </w:pPr>
      <w:r>
        <w:t>¿Qué fechas preferirías para venir?</w:t>
      </w:r>
    </w:p>
    <w:p w14:paraId="00000030" w14:textId="77777777" w:rsidR="00753390" w:rsidRDefault="00A53ADC">
      <w:r>
        <w:rPr>
          <w:noProof/>
        </w:rPr>
        <w:pict w14:anchorId="497D9254">
          <v:rect id="_x0000_i1039" alt="" style="width:451.6pt;height:.05pt;mso-width-percent:0;mso-height-percent:0;mso-width-percent:0;mso-height-percent:0" o:hrpct="965" o:hralign="center" o:hrstd="t" o:hr="t" fillcolor="#a0a0a0" stroked="f"/>
        </w:pict>
      </w:r>
    </w:p>
    <w:p w14:paraId="00000031" w14:textId="77777777" w:rsidR="00753390" w:rsidRDefault="00A53ADC">
      <w:r>
        <w:rPr>
          <w:noProof/>
        </w:rPr>
        <w:pict w14:anchorId="073C1CB8">
          <v:rect id="_x0000_i1038" alt="" style="width:451.6pt;height:.05pt;mso-width-percent:0;mso-height-percent:0;mso-width-percent:0;mso-height-percent:0" o:hrpct="965" o:hralign="center" o:hrstd="t" o:hr="t" fillcolor="#a0a0a0" stroked="f"/>
        </w:pict>
      </w:r>
    </w:p>
    <w:p w14:paraId="00000032" w14:textId="77777777" w:rsidR="00753390" w:rsidRDefault="00000000">
      <w:pPr>
        <w:pStyle w:val="Heading3"/>
        <w:keepNext w:val="0"/>
        <w:keepLines w:val="0"/>
        <w:spacing w:before="280"/>
        <w:rPr>
          <w:b/>
          <w:color w:val="000000"/>
          <w:sz w:val="26"/>
          <w:szCs w:val="26"/>
        </w:rPr>
      </w:pPr>
      <w:bookmarkStart w:id="4" w:name="_f517x3qx7atw" w:colFirst="0" w:colLast="0"/>
      <w:bookmarkEnd w:id="4"/>
      <w:r>
        <w:rPr>
          <w:b/>
          <w:color w:val="000000"/>
          <w:sz w:val="26"/>
          <w:szCs w:val="26"/>
        </w:rPr>
        <w:t>Información sobre la Pasantía - SPTC</w:t>
      </w:r>
    </w:p>
    <w:p w14:paraId="00000033" w14:textId="77777777" w:rsidR="00753390" w:rsidRDefault="00000000">
      <w:pPr>
        <w:spacing w:before="240" w:after="240"/>
      </w:pPr>
      <w:r>
        <w:lastRenderedPageBreak/>
        <w:t>Acerca de la pasantía:</w:t>
      </w:r>
    </w:p>
    <w:p w14:paraId="00000034" w14:textId="77777777" w:rsidR="00753390" w:rsidRDefault="00000000">
      <w:pPr>
        <w:spacing w:before="240" w:after="240"/>
      </w:pPr>
      <w:r>
        <w:t>Está dirigida a personas interesadas en la salud global, salud pública, medicina natural y tradicional, y equidad en salud. Aprenderás sobre las realidades de la atención médica en Costa Rica (especialmente en la provincia de Limón) en comparación con países de altos ingresos, explorando causas como políticas económicas, determinantes sociales de la salud, entre otros.</w:t>
      </w:r>
    </w:p>
    <w:p w14:paraId="00000035" w14:textId="77777777" w:rsidR="00753390" w:rsidRDefault="00000000">
      <w:pPr>
        <w:spacing w:before="240" w:after="240"/>
      </w:pPr>
      <w:r>
        <w:t>Se incluye aprendizaje sobre las tradiciones indígenas locales de Talamanca (sistemas medicinales, dieta ancestral, agricultura sostenible) y la cultura afrodescendiente en la costa caribeña (medicina tradicional, alimentación, cultura).</w:t>
      </w:r>
    </w:p>
    <w:p w14:paraId="00000036" w14:textId="77777777" w:rsidR="00753390" w:rsidRDefault="00000000">
      <w:pPr>
        <w:spacing w:before="240" w:after="240"/>
      </w:pPr>
      <w:r>
        <w:t>SPTC brinda la oportunidad de desarrollar proyectos comunitarios en salud. Si eres estudiante o profesional de salud, ten en cuenta que en Costa Rica hay restricciones legales sobre la atención directa a pacientes, por lo tanto, el contacto será principalmente observacional, aunque podrías dar talleres, liderar grupos, realizar investigaciones, etc., dependiendo de tus habilidades, intereses y nivel de español.</w:t>
      </w:r>
    </w:p>
    <w:p w14:paraId="00000037" w14:textId="77777777" w:rsidR="00753390" w:rsidRDefault="00A53ADC">
      <w:r>
        <w:rPr>
          <w:noProof/>
        </w:rPr>
        <w:pict w14:anchorId="0C755051">
          <v:rect id="_x0000_i1037" alt="" style="width:451.6pt;height:.05pt;mso-width-percent:0;mso-height-percent:0;mso-width-percent:0;mso-height-percent:0" o:hrpct="965" o:hralign="center" o:hrstd="t" o:hr="t" fillcolor="#a0a0a0" stroked="f"/>
        </w:pict>
      </w:r>
    </w:p>
    <w:p w14:paraId="00000038" w14:textId="77777777" w:rsidR="00753390" w:rsidRDefault="00000000">
      <w:pPr>
        <w:pStyle w:val="Heading3"/>
        <w:keepNext w:val="0"/>
        <w:keepLines w:val="0"/>
        <w:spacing w:before="280"/>
        <w:rPr>
          <w:b/>
          <w:color w:val="000000"/>
          <w:sz w:val="26"/>
          <w:szCs w:val="26"/>
        </w:rPr>
      </w:pPr>
      <w:bookmarkStart w:id="5" w:name="_6wqankhlgpow" w:colFirst="0" w:colLast="0"/>
      <w:bookmarkEnd w:id="5"/>
      <w:r>
        <w:rPr>
          <w:b/>
          <w:color w:val="000000"/>
          <w:sz w:val="26"/>
          <w:szCs w:val="26"/>
        </w:rPr>
        <w:t>Sobre Salud Para Todos Caribe</w:t>
      </w:r>
    </w:p>
    <w:p w14:paraId="00000039" w14:textId="77777777" w:rsidR="00753390" w:rsidRDefault="00000000">
      <w:pPr>
        <w:spacing w:before="240" w:after="240"/>
      </w:pPr>
      <w:r>
        <w:t>Trabajamos por la equidad en salud y el bienestar comunitario mediante servicios preventivos e integrativos gratuitos o a bajo costo, centrados en prácticas tradicionales indígenas. Somos una plataforma donde sanadores tradicionales comparten su conocimiento integrando también prácticas médicas modernas.</w:t>
      </w:r>
    </w:p>
    <w:p w14:paraId="0000003A" w14:textId="77777777" w:rsidR="00753390" w:rsidRDefault="00000000">
      <w:pPr>
        <w:spacing w:before="240" w:after="240"/>
      </w:pPr>
      <w:r>
        <w:t>Ofrecemos atención preventiva gratuita en modalidades como: fisioterapia, terapia del habla, salud mental, quiropráctica, acupuntura, masaje, nutrición y medicina general preventiva.</w:t>
      </w:r>
    </w:p>
    <w:p w14:paraId="0000003B" w14:textId="77777777" w:rsidR="00753390" w:rsidRDefault="00A53ADC">
      <w:r>
        <w:rPr>
          <w:noProof/>
        </w:rPr>
        <w:pict w14:anchorId="3B70D814">
          <v:rect id="_x0000_i1036" alt="" style="width:451.6pt;height:.05pt;mso-width-percent:0;mso-height-percent:0;mso-width-percent:0;mso-height-percent:0" o:hrpct="965" o:hralign="center" o:hrstd="t" o:hr="t" fillcolor="#a0a0a0" stroked="f"/>
        </w:pict>
      </w:r>
    </w:p>
    <w:p w14:paraId="0000003C" w14:textId="77777777" w:rsidR="00753390" w:rsidRDefault="00000000">
      <w:pPr>
        <w:pStyle w:val="Heading3"/>
        <w:keepNext w:val="0"/>
        <w:keepLines w:val="0"/>
        <w:spacing w:before="280"/>
        <w:rPr>
          <w:b/>
          <w:color w:val="000000"/>
          <w:sz w:val="26"/>
          <w:szCs w:val="26"/>
        </w:rPr>
      </w:pPr>
      <w:bookmarkStart w:id="6" w:name="_iruunhqj38ng" w:colFirst="0" w:colLast="0"/>
      <w:bookmarkEnd w:id="6"/>
      <w:r>
        <w:rPr>
          <w:b/>
          <w:color w:val="000000"/>
          <w:sz w:val="26"/>
          <w:szCs w:val="26"/>
        </w:rPr>
        <w:t>Sobre la Supervisora</w:t>
      </w:r>
    </w:p>
    <w:p w14:paraId="0000003D" w14:textId="0735D4E9" w:rsidR="00753390" w:rsidRDefault="00000000">
      <w:pPr>
        <w:spacing w:before="240" w:after="240"/>
      </w:pPr>
      <w:r>
        <w:t xml:space="preserve">Rachel Fiske, fundadora y directora de SPTC, tiene estudios en trabajo social y estudios de la mujer (Long Island University), es consultora en nutrición certificada (Bauman College, California) y cursa una maestría doble en salud global y nutrición clínica. Vive en Costa Rica desde hace 10 años y tiene experiencia en Nicaragua, Nueva York, Portland y </w:t>
      </w:r>
      <w:r w:rsidR="00CE6C84">
        <w:t>San Francisco</w:t>
      </w:r>
      <w:r>
        <w:t>. Ella será tu supervisora principal según las fechas, junto con el equipo de SPTC.</w:t>
      </w:r>
    </w:p>
    <w:p w14:paraId="0000003E" w14:textId="77777777" w:rsidR="00753390" w:rsidRDefault="00A53ADC">
      <w:r>
        <w:rPr>
          <w:noProof/>
        </w:rPr>
        <w:pict w14:anchorId="129EF73C">
          <v:rect id="_x0000_i1035" alt="" style="width:451.6pt;height:.05pt;mso-width-percent:0;mso-height-percent:0;mso-width-percent:0;mso-height-percent:0" o:hrpct="965" o:hralign="center" o:hrstd="t" o:hr="t" fillcolor="#a0a0a0" stroked="f"/>
        </w:pict>
      </w:r>
    </w:p>
    <w:p w14:paraId="0000003F" w14:textId="77777777" w:rsidR="00753390" w:rsidRDefault="00000000">
      <w:pPr>
        <w:pStyle w:val="Heading3"/>
        <w:keepNext w:val="0"/>
        <w:keepLines w:val="0"/>
        <w:spacing w:before="280"/>
        <w:rPr>
          <w:b/>
          <w:color w:val="000000"/>
          <w:sz w:val="26"/>
          <w:szCs w:val="26"/>
        </w:rPr>
      </w:pPr>
      <w:bookmarkStart w:id="7" w:name="_6j7nm5hvoisg" w:colFirst="0" w:colLast="0"/>
      <w:bookmarkEnd w:id="7"/>
      <w:r>
        <w:rPr>
          <w:b/>
          <w:color w:val="000000"/>
          <w:sz w:val="26"/>
          <w:szCs w:val="26"/>
        </w:rPr>
        <w:t>Actividades de los Pasantes</w:t>
      </w:r>
    </w:p>
    <w:p w14:paraId="00000040" w14:textId="77777777" w:rsidR="00753390" w:rsidRDefault="00000000">
      <w:pPr>
        <w:numPr>
          <w:ilvl w:val="0"/>
          <w:numId w:val="2"/>
        </w:numPr>
        <w:spacing w:before="240"/>
      </w:pPr>
      <w:r>
        <w:t>Apoyo en días de consulta</w:t>
      </w:r>
      <w:r>
        <w:br/>
      </w:r>
    </w:p>
    <w:p w14:paraId="00000041" w14:textId="77777777" w:rsidR="00753390" w:rsidRDefault="00000000">
      <w:pPr>
        <w:numPr>
          <w:ilvl w:val="0"/>
          <w:numId w:val="2"/>
        </w:numPr>
      </w:pPr>
      <w:r>
        <w:t>Registro de nuevos clientes</w:t>
      </w:r>
      <w:r>
        <w:br/>
      </w:r>
    </w:p>
    <w:p w14:paraId="00000042" w14:textId="77777777" w:rsidR="00753390" w:rsidRDefault="00000000">
      <w:pPr>
        <w:numPr>
          <w:ilvl w:val="0"/>
          <w:numId w:val="2"/>
        </w:numPr>
      </w:pPr>
      <w:r>
        <w:lastRenderedPageBreak/>
        <w:t>Creación de materiales escritos/de mercadeo</w:t>
      </w:r>
      <w:r>
        <w:br/>
      </w:r>
    </w:p>
    <w:p w14:paraId="00000043" w14:textId="77777777" w:rsidR="00753390" w:rsidRDefault="00000000">
      <w:pPr>
        <w:numPr>
          <w:ilvl w:val="0"/>
          <w:numId w:val="2"/>
        </w:numPr>
      </w:pPr>
      <w:r>
        <w:t>Redes sociales, campañas por email, recaudación de fondos</w:t>
      </w:r>
      <w:r>
        <w:br/>
      </w:r>
    </w:p>
    <w:p w14:paraId="00000044" w14:textId="77777777" w:rsidR="00753390" w:rsidRDefault="00000000">
      <w:pPr>
        <w:numPr>
          <w:ilvl w:val="0"/>
          <w:numId w:val="2"/>
        </w:numPr>
      </w:pPr>
      <w:r>
        <w:t>Investigación y alianzas con ONGs y socios comunitarios</w:t>
      </w:r>
      <w:r>
        <w:br/>
      </w:r>
    </w:p>
    <w:p w14:paraId="00000045" w14:textId="77777777" w:rsidR="00753390" w:rsidRDefault="00000000">
      <w:pPr>
        <w:numPr>
          <w:ilvl w:val="0"/>
          <w:numId w:val="2"/>
        </w:numPr>
      </w:pPr>
      <w:r>
        <w:t>Diseño y evaluación de programas</w:t>
      </w:r>
      <w:r>
        <w:br/>
      </w:r>
    </w:p>
    <w:p w14:paraId="00000046" w14:textId="77777777" w:rsidR="00753390" w:rsidRDefault="00000000">
      <w:pPr>
        <w:numPr>
          <w:ilvl w:val="0"/>
          <w:numId w:val="2"/>
        </w:numPr>
      </w:pPr>
      <w:r>
        <w:t>Apoyo en viajes de aprendizaje en salud global</w:t>
      </w:r>
      <w:r>
        <w:br/>
      </w:r>
    </w:p>
    <w:p w14:paraId="00000047" w14:textId="77777777" w:rsidR="00753390" w:rsidRDefault="00000000">
      <w:pPr>
        <w:numPr>
          <w:ilvl w:val="0"/>
          <w:numId w:val="2"/>
        </w:numPr>
      </w:pPr>
      <w:r>
        <w:t>Investigación y redacción de subvenciones</w:t>
      </w:r>
      <w:r>
        <w:br/>
      </w:r>
    </w:p>
    <w:p w14:paraId="00000048" w14:textId="77777777" w:rsidR="00753390" w:rsidRDefault="00000000">
      <w:pPr>
        <w:numPr>
          <w:ilvl w:val="0"/>
          <w:numId w:val="2"/>
        </w:numPr>
      </w:pPr>
      <w:r>
        <w:t>Desarrollo e implementación de programas comunitarios (talleres, clases)</w:t>
      </w:r>
      <w:r>
        <w:br/>
      </w:r>
    </w:p>
    <w:p w14:paraId="00000049" w14:textId="77777777" w:rsidR="00753390" w:rsidRDefault="00000000">
      <w:pPr>
        <w:numPr>
          <w:ilvl w:val="0"/>
          <w:numId w:val="2"/>
        </w:numPr>
        <w:spacing w:after="240"/>
      </w:pPr>
      <w:r>
        <w:t>¡Y más!</w:t>
      </w:r>
      <w:r>
        <w:br/>
      </w:r>
    </w:p>
    <w:p w14:paraId="0000004A" w14:textId="77777777" w:rsidR="00753390" w:rsidRDefault="00A53ADC">
      <w:r>
        <w:rPr>
          <w:noProof/>
        </w:rPr>
        <w:pict w14:anchorId="61F9585D">
          <v:rect id="_x0000_i1034" alt="" style="width:451.6pt;height:.05pt;mso-width-percent:0;mso-height-percent:0;mso-width-percent:0;mso-height-percent:0" o:hrpct="965" o:hralign="center" o:hrstd="t" o:hr="t" fillcolor="#a0a0a0" stroked="f"/>
        </w:pict>
      </w:r>
    </w:p>
    <w:p w14:paraId="0000004B" w14:textId="77777777" w:rsidR="00753390" w:rsidRDefault="00000000">
      <w:pPr>
        <w:pStyle w:val="Heading3"/>
        <w:keepNext w:val="0"/>
        <w:keepLines w:val="0"/>
        <w:spacing w:before="280"/>
        <w:rPr>
          <w:b/>
          <w:color w:val="000000"/>
          <w:sz w:val="26"/>
          <w:szCs w:val="26"/>
        </w:rPr>
      </w:pPr>
      <w:bookmarkStart w:id="8" w:name="_7fg5uuvp1r7r" w:colFirst="0" w:colLast="0"/>
      <w:bookmarkEnd w:id="8"/>
      <w:r>
        <w:rPr>
          <w:b/>
          <w:color w:val="000000"/>
          <w:sz w:val="26"/>
          <w:szCs w:val="26"/>
        </w:rPr>
        <w:t>Horario</w:t>
      </w:r>
    </w:p>
    <w:p w14:paraId="0000004C" w14:textId="77777777" w:rsidR="00753390" w:rsidRDefault="00000000">
      <w:pPr>
        <w:spacing w:before="240" w:after="240"/>
      </w:pPr>
      <w:r>
        <w:t>Las pasantías se organizan mensualmente (mínimo 1 mes). Aceptamos pasantes de enero a junio y de agosto a diciembre. No solemos aceptar pasantes durante el verano estadounidense o festividades, aunque puede haber excepciones. El horario se define caso por caso. Durante viajes de servicio-aprendizaje, se espera una jornada más extensa, compensada luego con días libres.</w:t>
      </w:r>
    </w:p>
    <w:p w14:paraId="0000004D" w14:textId="77777777" w:rsidR="00753390" w:rsidRDefault="00A53ADC">
      <w:r>
        <w:rPr>
          <w:noProof/>
        </w:rPr>
        <w:pict w14:anchorId="24B2DAC6">
          <v:rect id="_x0000_i1033" alt="" style="width:451.6pt;height:.05pt;mso-width-percent:0;mso-height-percent:0;mso-width-percent:0;mso-height-percent:0" o:hrpct="965" o:hralign="center" o:hrstd="t" o:hr="t" fillcolor="#a0a0a0" stroked="f"/>
        </w:pict>
      </w:r>
    </w:p>
    <w:p w14:paraId="0000004E" w14:textId="77777777" w:rsidR="00753390" w:rsidRDefault="00000000">
      <w:pPr>
        <w:pStyle w:val="Heading3"/>
        <w:keepNext w:val="0"/>
        <w:keepLines w:val="0"/>
        <w:spacing w:before="280"/>
        <w:rPr>
          <w:b/>
          <w:color w:val="000000"/>
          <w:sz w:val="26"/>
          <w:szCs w:val="26"/>
        </w:rPr>
      </w:pPr>
      <w:bookmarkStart w:id="9" w:name="_fdytwnmoxt" w:colFirst="0" w:colLast="0"/>
      <w:bookmarkEnd w:id="9"/>
      <w:r>
        <w:rPr>
          <w:b/>
          <w:color w:val="000000"/>
          <w:sz w:val="26"/>
          <w:szCs w:val="26"/>
        </w:rPr>
        <w:t>Idioma</w:t>
      </w:r>
    </w:p>
    <w:p w14:paraId="0000004F" w14:textId="77777777" w:rsidR="00753390" w:rsidRDefault="00000000">
      <w:pPr>
        <w:spacing w:before="240" w:after="240"/>
      </w:pPr>
      <w:r>
        <w:t>Se prefiere que el pasante tenga dominio del español. Si no es así, podemos ayudarte a organizar clases intensivas (costo adicional).</w:t>
      </w:r>
    </w:p>
    <w:p w14:paraId="00000050" w14:textId="77777777" w:rsidR="00753390" w:rsidRDefault="00A53ADC">
      <w:r>
        <w:rPr>
          <w:noProof/>
        </w:rPr>
        <w:pict w14:anchorId="4D97ACC7">
          <v:rect id="_x0000_i1032" alt="" style="width:451.6pt;height:.05pt;mso-width-percent:0;mso-height-percent:0;mso-width-percent:0;mso-height-percent:0" o:hrpct="965" o:hralign="center" o:hrstd="t" o:hr="t" fillcolor="#a0a0a0" stroked="f"/>
        </w:pict>
      </w:r>
    </w:p>
    <w:p w14:paraId="00000051" w14:textId="77777777" w:rsidR="00753390" w:rsidRDefault="00000000">
      <w:pPr>
        <w:pStyle w:val="Heading3"/>
        <w:keepNext w:val="0"/>
        <w:keepLines w:val="0"/>
        <w:spacing w:before="280"/>
        <w:rPr>
          <w:b/>
          <w:color w:val="000000"/>
          <w:sz w:val="26"/>
          <w:szCs w:val="26"/>
        </w:rPr>
      </w:pPr>
      <w:bookmarkStart w:id="10" w:name="_6uwn4n3hrbsi" w:colFirst="0" w:colLast="0"/>
      <w:bookmarkEnd w:id="10"/>
      <w:r>
        <w:rPr>
          <w:b/>
          <w:color w:val="000000"/>
          <w:sz w:val="26"/>
          <w:szCs w:val="26"/>
        </w:rPr>
        <w:t>Alojamiento</w:t>
      </w:r>
    </w:p>
    <w:p w14:paraId="00000052" w14:textId="77777777" w:rsidR="00753390" w:rsidRDefault="00000000">
      <w:pPr>
        <w:spacing w:before="240" w:after="240"/>
      </w:pPr>
      <w:r>
        <w:t>Ofrecemos opciones como hospedaje con familias locales (altamente recomendado), hostales o casas privadas. Los precios varían según preferencias y temporada.</w:t>
      </w:r>
    </w:p>
    <w:p w14:paraId="00000053" w14:textId="77777777" w:rsidR="00753390" w:rsidRDefault="00A53ADC">
      <w:r>
        <w:rPr>
          <w:noProof/>
        </w:rPr>
        <w:pict w14:anchorId="2869C223">
          <v:rect id="_x0000_i1031" alt="" style="width:451.6pt;height:.05pt;mso-width-percent:0;mso-height-percent:0;mso-width-percent:0;mso-height-percent:0" o:hrpct="965" o:hralign="center" o:hrstd="t" o:hr="t" fillcolor="#a0a0a0" stroked="f"/>
        </w:pict>
      </w:r>
    </w:p>
    <w:p w14:paraId="00000054" w14:textId="77777777" w:rsidR="00753390" w:rsidRDefault="00000000">
      <w:pPr>
        <w:pStyle w:val="Heading3"/>
        <w:keepNext w:val="0"/>
        <w:keepLines w:val="0"/>
        <w:spacing w:before="280"/>
        <w:rPr>
          <w:b/>
          <w:color w:val="000000"/>
          <w:sz w:val="26"/>
          <w:szCs w:val="26"/>
        </w:rPr>
      </w:pPr>
      <w:bookmarkStart w:id="11" w:name="_9hxa79wklxoq" w:colFirst="0" w:colLast="0"/>
      <w:bookmarkEnd w:id="11"/>
      <w:r>
        <w:rPr>
          <w:b/>
          <w:color w:val="000000"/>
          <w:sz w:val="26"/>
          <w:szCs w:val="26"/>
        </w:rPr>
        <w:t>Alimentación</w:t>
      </w:r>
    </w:p>
    <w:p w14:paraId="00000055" w14:textId="77777777" w:rsidR="00753390" w:rsidRDefault="00000000">
      <w:pPr>
        <w:spacing w:before="240" w:after="240"/>
      </w:pPr>
      <w:r>
        <w:t>Incluida si eliges una estadía con familia. También se provee durante viajes de servicio-aprendizaje. Si te hospedas en hostal o casa, tendrás cocina y acceso a supermercados y feria orgánica.</w:t>
      </w:r>
    </w:p>
    <w:p w14:paraId="00000056" w14:textId="77777777" w:rsidR="00753390" w:rsidRDefault="00A53ADC">
      <w:r>
        <w:rPr>
          <w:noProof/>
        </w:rPr>
        <w:lastRenderedPageBreak/>
        <w:pict w14:anchorId="31486F49">
          <v:rect id="_x0000_i1030" alt="" style="width:451.6pt;height:.05pt;mso-width-percent:0;mso-height-percent:0;mso-width-percent:0;mso-height-percent:0" o:hrpct="965" o:hralign="center" o:hrstd="t" o:hr="t" fillcolor="#a0a0a0" stroked="f"/>
        </w:pict>
      </w:r>
    </w:p>
    <w:p w14:paraId="00000057" w14:textId="77777777" w:rsidR="00753390" w:rsidRDefault="00000000">
      <w:pPr>
        <w:pStyle w:val="Heading3"/>
        <w:keepNext w:val="0"/>
        <w:keepLines w:val="0"/>
        <w:spacing w:before="280"/>
        <w:rPr>
          <w:b/>
          <w:color w:val="000000"/>
          <w:sz w:val="26"/>
          <w:szCs w:val="26"/>
        </w:rPr>
      </w:pPr>
      <w:bookmarkStart w:id="12" w:name="_aejg0e9z0ibo" w:colFirst="0" w:colLast="0"/>
      <w:bookmarkEnd w:id="12"/>
      <w:r>
        <w:rPr>
          <w:b/>
          <w:color w:val="000000"/>
          <w:sz w:val="26"/>
          <w:szCs w:val="26"/>
        </w:rPr>
        <w:t>Transporte</w:t>
      </w:r>
    </w:p>
    <w:p w14:paraId="00000058" w14:textId="77777777" w:rsidR="00753390" w:rsidRDefault="00000000">
      <w:pPr>
        <w:spacing w:before="240" w:after="240"/>
      </w:pPr>
      <w:r>
        <w:t>Podemos coordinar transporte desde el aeropuerto o hotel en San José (costo adicional). Si llegas tarde, recomendamos pasar la noche en San José. También puedes llegar por bus público. Durante la pasantía, muchas personas se movilizan en bicicleta, scooter, tuk tuk o bus.</w:t>
      </w:r>
    </w:p>
    <w:p w14:paraId="00000059" w14:textId="77777777" w:rsidR="00753390" w:rsidRDefault="00A53ADC">
      <w:r>
        <w:rPr>
          <w:noProof/>
        </w:rPr>
        <w:pict w14:anchorId="26305E4C">
          <v:rect id="_x0000_i1029" alt="" style="width:451.6pt;height:.05pt;mso-width-percent:0;mso-height-percent:0;mso-width-percent:0;mso-height-percent:0" o:hrpct="965" o:hralign="center" o:hrstd="t" o:hr="t" fillcolor="#a0a0a0" stroked="f"/>
        </w:pict>
      </w:r>
    </w:p>
    <w:p w14:paraId="0000005A" w14:textId="77777777" w:rsidR="00753390" w:rsidRDefault="00000000">
      <w:pPr>
        <w:pStyle w:val="Heading3"/>
        <w:keepNext w:val="0"/>
        <w:keepLines w:val="0"/>
        <w:spacing w:before="280"/>
        <w:rPr>
          <w:b/>
          <w:color w:val="000000"/>
          <w:sz w:val="26"/>
          <w:szCs w:val="26"/>
        </w:rPr>
      </w:pPr>
      <w:bookmarkStart w:id="13" w:name="_viswxon3h3pd" w:colFirst="0" w:colLast="0"/>
      <w:bookmarkEnd w:id="13"/>
      <w:r>
        <w:rPr>
          <w:b/>
          <w:color w:val="000000"/>
          <w:sz w:val="26"/>
          <w:szCs w:val="26"/>
        </w:rPr>
        <w:t>Seguro</w:t>
      </w:r>
    </w:p>
    <w:p w14:paraId="0000005B" w14:textId="77777777" w:rsidR="00753390" w:rsidRDefault="00000000">
      <w:pPr>
        <w:spacing w:before="240" w:after="240"/>
      </w:pPr>
      <w:r>
        <w:t>Recomendamos comprar seguro internacional o de estudiante. SPTC no se hace responsable legal o financieramente, pero el equipo te ayudará a acceder a servicios médicos locales si es necesario.</w:t>
      </w:r>
    </w:p>
    <w:p w14:paraId="0000005C" w14:textId="77777777" w:rsidR="00753390" w:rsidRDefault="00A53ADC">
      <w:r>
        <w:rPr>
          <w:noProof/>
        </w:rPr>
        <w:pict w14:anchorId="1D0D126D">
          <v:rect id="_x0000_i1028" alt="" style="width:451.6pt;height:.05pt;mso-width-percent:0;mso-height-percent:0;mso-width-percent:0;mso-height-percent:0" o:hrpct="965" o:hralign="center" o:hrstd="t" o:hr="t" fillcolor="#a0a0a0" stroked="f"/>
        </w:pict>
      </w:r>
    </w:p>
    <w:p w14:paraId="0000005D" w14:textId="77777777" w:rsidR="00753390" w:rsidRDefault="00000000">
      <w:pPr>
        <w:pStyle w:val="Heading3"/>
        <w:keepNext w:val="0"/>
        <w:keepLines w:val="0"/>
        <w:spacing w:before="280"/>
        <w:rPr>
          <w:b/>
          <w:color w:val="000000"/>
          <w:sz w:val="26"/>
          <w:szCs w:val="26"/>
        </w:rPr>
      </w:pPr>
      <w:bookmarkStart w:id="14" w:name="_bx1vz6rubnfb" w:colFirst="0" w:colLast="0"/>
      <w:bookmarkEnd w:id="14"/>
      <w:r>
        <w:rPr>
          <w:b/>
          <w:color w:val="000000"/>
          <w:sz w:val="26"/>
          <w:szCs w:val="26"/>
        </w:rPr>
        <w:t>Comunicación</w:t>
      </w:r>
    </w:p>
    <w:p w14:paraId="0000005E" w14:textId="77777777" w:rsidR="00753390" w:rsidRDefault="00000000">
      <w:pPr>
        <w:spacing w:before="240" w:after="240"/>
      </w:pPr>
      <w:r>
        <w:t>Puedes comprar una SIM local (ej. Kolbi) para llamadas económicas. Hay Wi-Fi en el centro SPTC y probablemente en tu alojamiento.</w:t>
      </w:r>
    </w:p>
    <w:p w14:paraId="0000005F" w14:textId="77777777" w:rsidR="00753390" w:rsidRDefault="00A53ADC">
      <w:r>
        <w:rPr>
          <w:noProof/>
        </w:rPr>
        <w:pict w14:anchorId="52EEE073">
          <v:rect id="_x0000_i1027" alt="" style="width:451.6pt;height:.05pt;mso-width-percent:0;mso-height-percent:0;mso-width-percent:0;mso-height-percent:0" o:hrpct="965" o:hralign="center" o:hrstd="t" o:hr="t" fillcolor="#a0a0a0" stroked="f"/>
        </w:pict>
      </w:r>
    </w:p>
    <w:p w14:paraId="00000060" w14:textId="77777777" w:rsidR="00753390" w:rsidRDefault="00000000">
      <w:pPr>
        <w:pStyle w:val="Heading3"/>
        <w:keepNext w:val="0"/>
        <w:keepLines w:val="0"/>
        <w:spacing w:before="280"/>
        <w:rPr>
          <w:b/>
          <w:color w:val="000000"/>
          <w:sz w:val="26"/>
          <w:szCs w:val="26"/>
        </w:rPr>
      </w:pPr>
      <w:bookmarkStart w:id="15" w:name="_xdl3uio1autl" w:colFirst="0" w:colLast="0"/>
      <w:bookmarkEnd w:id="15"/>
      <w:r>
        <w:rPr>
          <w:b/>
          <w:color w:val="000000"/>
          <w:sz w:val="26"/>
          <w:szCs w:val="26"/>
        </w:rPr>
        <w:t>Costos</w:t>
      </w:r>
    </w:p>
    <w:p w14:paraId="00000061" w14:textId="77777777" w:rsidR="00753390" w:rsidRDefault="00000000">
      <w:pPr>
        <w:spacing w:before="240" w:after="240"/>
      </w:pPr>
      <w:r>
        <w:t>Tarifa de solicitud: $0</w:t>
      </w:r>
    </w:p>
    <w:p w14:paraId="00000062" w14:textId="77777777" w:rsidR="00753390" w:rsidRDefault="00000000">
      <w:pPr>
        <w:spacing w:before="240" w:after="240"/>
      </w:pPr>
      <w:r>
        <w:t>Costo de la pasantía:</w:t>
      </w:r>
    </w:p>
    <w:p w14:paraId="00000063" w14:textId="77777777" w:rsidR="00753390" w:rsidRDefault="00000000">
      <w:pPr>
        <w:spacing w:before="240" w:after="240"/>
      </w:pPr>
      <w:r>
        <w:t>Queremos que personas motivadas se unan a nosotros para aprender y servir. Como organización pequeña, recibir pasantes implica costos y tiempo adicional, por lo que la pasantía no es remunerada y tiene una matrícula. Esta se discute individualmente según duración, necesidades administrativas, alojamiento, etc.</w:t>
      </w:r>
    </w:p>
    <w:p w14:paraId="00000064" w14:textId="77777777" w:rsidR="00753390" w:rsidRDefault="00000000">
      <w:pPr>
        <w:spacing w:before="240" w:after="240"/>
      </w:pPr>
      <w:r>
        <w:t>La mayoría de pasantes puede esperar una matrícula mensual de entre $2,000 y $3,000 USD.</w:t>
      </w:r>
    </w:p>
    <w:p w14:paraId="00000065" w14:textId="77777777" w:rsidR="00753390" w:rsidRDefault="00000000">
      <w:pPr>
        <w:spacing w:before="240" w:after="240"/>
      </w:pPr>
      <w:r>
        <w:t>Entiendo que esta es una pasantía no remunerada y con matrícula.</w:t>
      </w:r>
    </w:p>
    <w:p w14:paraId="00000066" w14:textId="77777777" w:rsidR="00753390" w:rsidRDefault="00000000">
      <w:pPr>
        <w:spacing w:before="240" w:after="240"/>
      </w:pPr>
      <w:r>
        <w:t>Sí____ No____</w:t>
      </w:r>
    </w:p>
    <w:p w14:paraId="00000067" w14:textId="77777777" w:rsidR="00753390" w:rsidRDefault="00A53ADC">
      <w:r>
        <w:rPr>
          <w:noProof/>
        </w:rPr>
        <w:pict w14:anchorId="64D55D83">
          <v:rect id="_x0000_i1026" alt="" style="width:451.6pt;height:.05pt;mso-width-percent:0;mso-height-percent:0;mso-width-percent:0;mso-height-percent:0" o:hrpct="965" o:hralign="center" o:hrstd="t" o:hr="t" fillcolor="#a0a0a0" stroked="f"/>
        </w:pict>
      </w:r>
    </w:p>
    <w:p w14:paraId="00000068" w14:textId="77777777" w:rsidR="00753390" w:rsidRDefault="00000000">
      <w:pPr>
        <w:spacing w:before="240" w:after="240"/>
      </w:pPr>
      <w:r>
        <w:t>Consulta por clases de español si te interesa.</w:t>
      </w:r>
    </w:p>
    <w:p w14:paraId="00000069" w14:textId="77777777" w:rsidR="00753390" w:rsidRDefault="00000000">
      <w:pPr>
        <w:spacing w:before="240" w:after="240"/>
      </w:pPr>
      <w:r>
        <w:t>Pagos: en efectivo (cajeros locales) o transferencia bancaria internacional al Banco de Costa Rica (BCR).</w:t>
      </w:r>
    </w:p>
    <w:p w14:paraId="0000006A" w14:textId="77777777" w:rsidR="00753390" w:rsidRDefault="00A53ADC">
      <w:r>
        <w:rPr>
          <w:noProof/>
        </w:rPr>
        <w:lastRenderedPageBreak/>
        <w:pict w14:anchorId="7E5F6DC0">
          <v:rect id="_x0000_i1025" alt="" style="width:451.6pt;height:.05pt;mso-width-percent:0;mso-height-percent:0;mso-width-percent:0;mso-height-percent:0" o:hrpct="965" o:hralign="center" o:hrstd="t" o:hr="t" fillcolor="#a0a0a0" stroked="f"/>
        </w:pict>
      </w:r>
    </w:p>
    <w:p w14:paraId="0000006B" w14:textId="77777777" w:rsidR="00753390" w:rsidRDefault="00000000">
      <w:pPr>
        <w:pStyle w:val="Heading3"/>
        <w:keepNext w:val="0"/>
        <w:keepLines w:val="0"/>
        <w:spacing w:before="280"/>
        <w:rPr>
          <w:b/>
          <w:color w:val="000000"/>
          <w:sz w:val="26"/>
          <w:szCs w:val="26"/>
        </w:rPr>
      </w:pPr>
      <w:bookmarkStart w:id="16" w:name="_k6n104rqfkjl" w:colFirst="0" w:colLast="0"/>
      <w:bookmarkEnd w:id="16"/>
      <w:r>
        <w:rPr>
          <w:b/>
          <w:color w:val="000000"/>
          <w:sz w:val="26"/>
          <w:szCs w:val="26"/>
        </w:rPr>
        <w:t>Información de contacto</w:t>
      </w:r>
    </w:p>
    <w:p w14:paraId="0000006C" w14:textId="77777777" w:rsidR="00753390" w:rsidRDefault="00000000">
      <w:pPr>
        <w:spacing w:before="240" w:after="240"/>
      </w:pPr>
      <w:r>
        <w:t>Asociación Salud Para Todos Caribe, Limón Talamanca</w:t>
      </w:r>
    </w:p>
    <w:p w14:paraId="0000006D" w14:textId="77777777" w:rsidR="00753390" w:rsidRDefault="00000000">
      <w:pPr>
        <w:spacing w:before="240" w:after="240"/>
      </w:pPr>
      <w:r>
        <w:t>Rachel Fiske – Fundadora y Directora</w:t>
      </w:r>
    </w:p>
    <w:p w14:paraId="0000006E" w14:textId="77777777" w:rsidR="00753390" w:rsidRDefault="00000000">
      <w:pPr>
        <w:spacing w:before="240" w:after="240"/>
      </w:pPr>
      <w:r>
        <w:t>Puerto Viejo de Talamanca, Costa Rica</w:t>
      </w:r>
    </w:p>
    <w:p w14:paraId="0000006F" w14:textId="77777777" w:rsidR="00753390" w:rsidRPr="00CE6C84" w:rsidRDefault="00000000">
      <w:pPr>
        <w:spacing w:before="240" w:after="240"/>
        <w:rPr>
          <w:lang w:val="en-US"/>
        </w:rPr>
      </w:pPr>
      <w:r w:rsidRPr="00CE6C84">
        <w:rPr>
          <w:lang w:val="en-US"/>
        </w:rPr>
        <w:t>Correo: rachel@saludparatodoscaribe.org</w:t>
      </w:r>
    </w:p>
    <w:p w14:paraId="00000070" w14:textId="77777777" w:rsidR="00753390" w:rsidRPr="00CE6C84" w:rsidRDefault="00000000">
      <w:pPr>
        <w:spacing w:before="240" w:after="240"/>
        <w:rPr>
          <w:lang w:val="en-US"/>
        </w:rPr>
      </w:pPr>
      <w:r w:rsidRPr="00CE6C84">
        <w:rPr>
          <w:lang w:val="en-US"/>
        </w:rPr>
        <w:t>Tel: +506 7287 2155 (WhatsApp)</w:t>
      </w:r>
    </w:p>
    <w:sectPr w:rsidR="00753390" w:rsidRPr="00CE6C8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20EDD"/>
    <w:multiLevelType w:val="multilevel"/>
    <w:tmpl w:val="F00E0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A15635B"/>
    <w:multiLevelType w:val="multilevel"/>
    <w:tmpl w:val="A9CEB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916018">
    <w:abstractNumId w:val="0"/>
  </w:num>
  <w:num w:numId="2" w16cid:durableId="210915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90"/>
    <w:rsid w:val="00753390"/>
    <w:rsid w:val="00A53ADC"/>
    <w:rsid w:val="00BE73E5"/>
    <w:rsid w:val="00CE6C84"/>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A5EF"/>
  <w15:docId w15:val="{C074D189-037C-B143-8E9B-F739A962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Fiske</cp:lastModifiedBy>
  <cp:revision>2</cp:revision>
  <dcterms:created xsi:type="dcterms:W3CDTF">2025-04-30T16:34:00Z</dcterms:created>
  <dcterms:modified xsi:type="dcterms:W3CDTF">2025-04-30T16:34:00Z</dcterms:modified>
</cp:coreProperties>
</file>